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09" w:rsidRPr="008B2276" w:rsidRDefault="00B03D99" w:rsidP="00346FEC">
      <w:pPr>
        <w:spacing w:after="0" w:line="259" w:lineRule="auto"/>
        <w:ind w:left="0" w:right="418" w:firstLine="0"/>
        <w:jc w:val="center"/>
        <w:rPr>
          <w:color w:val="000000" w:themeColor="text1"/>
          <w:sz w:val="48"/>
          <w:szCs w:val="48"/>
          <w:u w:val="single"/>
        </w:rPr>
      </w:pPr>
      <w:r w:rsidRPr="008B2276">
        <w:rPr>
          <w:color w:val="000000" w:themeColor="text1"/>
          <w:sz w:val="48"/>
          <w:szCs w:val="48"/>
          <w:u w:val="single"/>
        </w:rPr>
        <w:fldChar w:fldCharType="begin"/>
      </w:r>
      <w:r w:rsidRPr="008B2276">
        <w:rPr>
          <w:color w:val="000000" w:themeColor="text1"/>
          <w:sz w:val="48"/>
          <w:szCs w:val="48"/>
          <w:u w:val="single"/>
        </w:rPr>
        <w:instrText xml:space="preserve"> HYPERLINK "https://primariaclujnapoca.ro/social/ajutor-de-incalzire/" \l "1769bb964d410b291" \h </w:instrText>
      </w:r>
      <w:r w:rsidRPr="008B2276">
        <w:rPr>
          <w:color w:val="000000" w:themeColor="text1"/>
          <w:sz w:val="48"/>
          <w:szCs w:val="48"/>
          <w:u w:val="single"/>
        </w:rPr>
        <w:fldChar w:fldCharType="separate"/>
      </w:r>
      <w:r w:rsidRPr="008B2276">
        <w:rPr>
          <w:b/>
          <w:color w:val="000000" w:themeColor="text1"/>
          <w:sz w:val="48"/>
          <w:szCs w:val="48"/>
          <w:u w:val="single"/>
        </w:rPr>
        <w:t>Acte necesare</w:t>
      </w:r>
      <w:r w:rsidRPr="008B2276">
        <w:rPr>
          <w:b/>
          <w:color w:val="000000" w:themeColor="text1"/>
          <w:sz w:val="48"/>
          <w:szCs w:val="48"/>
          <w:u w:val="single"/>
        </w:rPr>
        <w:fldChar w:fldCharType="end"/>
      </w:r>
    </w:p>
    <w:p w:rsidR="008B2276" w:rsidRDefault="008B2276" w:rsidP="00F607C0">
      <w:pPr>
        <w:spacing w:after="0"/>
        <w:ind w:left="0" w:firstLine="0"/>
        <w:rPr>
          <w:b/>
          <w:szCs w:val="28"/>
        </w:rPr>
      </w:pPr>
    </w:p>
    <w:p w:rsidR="00B2109B" w:rsidRPr="00F607C0" w:rsidRDefault="00B03D99" w:rsidP="00882B66">
      <w:pPr>
        <w:spacing w:after="0" w:line="360" w:lineRule="auto"/>
        <w:ind w:left="286" w:firstLine="0"/>
        <w:rPr>
          <w:sz w:val="30"/>
          <w:szCs w:val="30"/>
        </w:rPr>
      </w:pPr>
      <w:r w:rsidRPr="00F607C0">
        <w:rPr>
          <w:b/>
          <w:sz w:val="30"/>
          <w:szCs w:val="30"/>
        </w:rPr>
        <w:t xml:space="preserve">Cererea va fi </w:t>
      </w:r>
      <w:r w:rsidR="00210A09" w:rsidRPr="00F607C0">
        <w:rPr>
          <w:b/>
          <w:sz w:val="30"/>
          <w:szCs w:val="30"/>
        </w:rPr>
        <w:t>însoțită</w:t>
      </w:r>
      <w:r w:rsidRPr="00F607C0">
        <w:rPr>
          <w:b/>
          <w:sz w:val="30"/>
          <w:szCs w:val="30"/>
        </w:rPr>
        <w:t xml:space="preserve"> la depunere de următoarele acte</w:t>
      </w:r>
      <w:r w:rsidRPr="00F607C0">
        <w:rPr>
          <w:sz w:val="30"/>
          <w:szCs w:val="30"/>
        </w:rPr>
        <w:t>:</w:t>
      </w:r>
    </w:p>
    <w:p w:rsidR="00B2109B" w:rsidRPr="00F607C0" w:rsidRDefault="00B03D99" w:rsidP="00882B66">
      <w:pPr>
        <w:numPr>
          <w:ilvl w:val="0"/>
          <w:numId w:val="1"/>
        </w:numPr>
        <w:spacing w:line="36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copii după actele de identitate ale tuturor membrilor de familie;</w:t>
      </w:r>
    </w:p>
    <w:p w:rsidR="00B2109B" w:rsidRPr="00F607C0" w:rsidRDefault="00B03D99" w:rsidP="00882B66">
      <w:pPr>
        <w:numPr>
          <w:ilvl w:val="0"/>
          <w:numId w:val="1"/>
        </w:numPr>
        <w:spacing w:line="36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copie după documente care atestă calitatea de titular de ajutor de încălzire (act de proprietate, contract de închiriere, împuternicire legală etc.);</w:t>
      </w:r>
    </w:p>
    <w:p w:rsidR="00B2109B" w:rsidRPr="00F607C0" w:rsidRDefault="00B03D99" w:rsidP="00882B66">
      <w:pPr>
        <w:numPr>
          <w:ilvl w:val="0"/>
          <w:numId w:val="1"/>
        </w:numPr>
        <w:spacing w:line="36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copii după certificate</w:t>
      </w:r>
      <w:bookmarkStart w:id="0" w:name="_GoBack"/>
      <w:bookmarkEnd w:id="0"/>
      <w:r w:rsidRPr="00F607C0">
        <w:rPr>
          <w:sz w:val="30"/>
          <w:szCs w:val="30"/>
        </w:rPr>
        <w:t xml:space="preserve">le de înmatriculare ale autoturismelor </w:t>
      </w:r>
      <w:r w:rsidR="00210A09" w:rsidRPr="00F607C0">
        <w:rPr>
          <w:sz w:val="30"/>
          <w:szCs w:val="30"/>
        </w:rPr>
        <w:t>deținute</w:t>
      </w:r>
      <w:r w:rsidRPr="00F607C0">
        <w:rPr>
          <w:sz w:val="30"/>
          <w:szCs w:val="30"/>
        </w:rPr>
        <w:t xml:space="preserve"> (unde este cazul);</w:t>
      </w:r>
    </w:p>
    <w:p w:rsidR="00882B66" w:rsidRPr="00882B66" w:rsidRDefault="00B03D99" w:rsidP="00882B66">
      <w:pPr>
        <w:numPr>
          <w:ilvl w:val="0"/>
          <w:numId w:val="1"/>
        </w:numPr>
        <w:spacing w:line="36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acte doveditoare privind veniturile realizate în luna anterioară depunerii cererii (</w:t>
      </w:r>
      <w:r w:rsidR="00210A09" w:rsidRPr="00F607C0">
        <w:rPr>
          <w:sz w:val="30"/>
          <w:szCs w:val="30"/>
        </w:rPr>
        <w:t>adeverință</w:t>
      </w:r>
      <w:r w:rsidRPr="00F607C0">
        <w:rPr>
          <w:sz w:val="30"/>
          <w:szCs w:val="30"/>
        </w:rPr>
        <w:t xml:space="preserve"> salariu cu </w:t>
      </w:r>
      <w:r w:rsidR="00210A09" w:rsidRPr="00F607C0">
        <w:rPr>
          <w:sz w:val="30"/>
          <w:szCs w:val="30"/>
        </w:rPr>
        <w:t>menționarea</w:t>
      </w:r>
      <w:r w:rsidRPr="00F607C0">
        <w:rPr>
          <w:sz w:val="30"/>
          <w:szCs w:val="30"/>
        </w:rPr>
        <w:t xml:space="preserve"> eventualelor bonuri de masă </w:t>
      </w:r>
      <w:proofErr w:type="spellStart"/>
      <w:r w:rsidRPr="00F607C0">
        <w:rPr>
          <w:sz w:val="30"/>
          <w:szCs w:val="30"/>
        </w:rPr>
        <w:t>şi</w:t>
      </w:r>
      <w:proofErr w:type="spellEnd"/>
      <w:r w:rsidRPr="00F607C0">
        <w:rPr>
          <w:sz w:val="30"/>
          <w:szCs w:val="30"/>
        </w:rPr>
        <w:t xml:space="preserve"> a contravalorii acestora, vouchere de </w:t>
      </w:r>
      <w:r w:rsidR="00210A09" w:rsidRPr="00F607C0">
        <w:rPr>
          <w:sz w:val="30"/>
          <w:szCs w:val="30"/>
        </w:rPr>
        <w:t>vacanță</w:t>
      </w:r>
      <w:r w:rsidRPr="00F607C0">
        <w:rPr>
          <w:sz w:val="30"/>
          <w:szCs w:val="30"/>
        </w:rPr>
        <w:t xml:space="preserve">, cupoane pensie, cupoane </w:t>
      </w:r>
      <w:r w:rsidR="00210A09" w:rsidRPr="00F607C0">
        <w:rPr>
          <w:sz w:val="30"/>
          <w:szCs w:val="30"/>
        </w:rPr>
        <w:t>șomaj</w:t>
      </w:r>
      <w:r w:rsidRPr="00F607C0">
        <w:rPr>
          <w:sz w:val="30"/>
          <w:szCs w:val="30"/>
        </w:rPr>
        <w:t xml:space="preserve"> etc.); pentru persoanele care nu au venituri sau cuantumul acestora nu poate fi dovedit în alt mod, se va depune o </w:t>
      </w:r>
      <w:r w:rsidR="00210A09" w:rsidRPr="00F607C0">
        <w:rPr>
          <w:sz w:val="30"/>
          <w:szCs w:val="30"/>
        </w:rPr>
        <w:t>declarație</w:t>
      </w:r>
      <w:r w:rsidRPr="00F607C0">
        <w:rPr>
          <w:sz w:val="30"/>
          <w:szCs w:val="30"/>
        </w:rPr>
        <w:t xml:space="preserve"> pe proprie răspundere în acest sens, din care să rezulte sursa veniturilor din care persoana se întreține;</w:t>
      </w:r>
      <w:r w:rsidR="00882B66" w:rsidRPr="00882B66">
        <w:t xml:space="preserve"> </w:t>
      </w:r>
    </w:p>
    <w:p w:rsidR="00B2109B" w:rsidRPr="00F607C0" w:rsidRDefault="00882B66" w:rsidP="00882B66">
      <w:pPr>
        <w:numPr>
          <w:ilvl w:val="0"/>
          <w:numId w:val="1"/>
        </w:numPr>
        <w:spacing w:line="360" w:lineRule="auto"/>
        <w:ind w:hanging="284"/>
        <w:rPr>
          <w:sz w:val="30"/>
          <w:szCs w:val="30"/>
        </w:rPr>
      </w:pPr>
      <w:r>
        <w:t>adeverințe de venit emise de către Administrația Finanțelor Publice</w:t>
      </w:r>
    </w:p>
    <w:p w:rsidR="00346FEC" w:rsidRPr="00F607C0" w:rsidRDefault="00B03D99" w:rsidP="00882B66">
      <w:pPr>
        <w:numPr>
          <w:ilvl w:val="0"/>
          <w:numId w:val="1"/>
        </w:numPr>
        <w:spacing w:after="99" w:line="36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copie după ultimele facturi de gaze naturale/energie electrică (pentru care persoanele care solicită ajutor de încălzire cu gaze sau energie electrică, sau care solicită suplimentul pentru energie).</w:t>
      </w:r>
      <w:r w:rsidR="00346FEC" w:rsidRPr="00F607C0">
        <w:rPr>
          <w:sz w:val="30"/>
          <w:szCs w:val="30"/>
        </w:rPr>
        <w:t xml:space="preserve"> </w:t>
      </w:r>
      <w:r w:rsidR="00346FEC" w:rsidRPr="00F607C0">
        <w:rPr>
          <w:b/>
          <w:sz w:val="30"/>
          <w:szCs w:val="30"/>
        </w:rPr>
        <w:t>Facturile se depun față-verso</w:t>
      </w:r>
    </w:p>
    <w:p w:rsidR="00F607C0" w:rsidRPr="00F607C0" w:rsidRDefault="00F607C0" w:rsidP="00882B66">
      <w:pPr>
        <w:numPr>
          <w:ilvl w:val="0"/>
          <w:numId w:val="1"/>
        </w:numPr>
        <w:spacing w:after="99" w:line="360" w:lineRule="auto"/>
        <w:ind w:hanging="284"/>
        <w:rPr>
          <w:b/>
          <w:sz w:val="30"/>
          <w:szCs w:val="30"/>
        </w:rPr>
      </w:pPr>
      <w:r w:rsidRPr="00F607C0">
        <w:rPr>
          <w:b/>
          <w:sz w:val="30"/>
          <w:szCs w:val="30"/>
        </w:rPr>
        <w:t>Cupoanele de pensie aferente lunii August 2024</w:t>
      </w:r>
    </w:p>
    <w:p w:rsidR="00346FEC" w:rsidRPr="00F607C0" w:rsidRDefault="00194653" w:rsidP="00882B66">
      <w:pPr>
        <w:numPr>
          <w:ilvl w:val="0"/>
          <w:numId w:val="1"/>
        </w:numPr>
        <w:spacing w:after="99" w:line="360" w:lineRule="auto"/>
        <w:ind w:hanging="284"/>
        <w:rPr>
          <w:b/>
          <w:sz w:val="30"/>
          <w:szCs w:val="30"/>
        </w:rPr>
      </w:pPr>
      <w:r w:rsidRPr="00F607C0">
        <w:rPr>
          <w:b/>
          <w:sz w:val="30"/>
          <w:szCs w:val="30"/>
        </w:rPr>
        <w:t>Certificat fiscal de la Serviciul Taxe si I</w:t>
      </w:r>
      <w:r w:rsidR="00346FEC" w:rsidRPr="00F607C0">
        <w:rPr>
          <w:b/>
          <w:sz w:val="30"/>
          <w:szCs w:val="30"/>
        </w:rPr>
        <w:t xml:space="preserve">mpozite si </w:t>
      </w:r>
      <w:r w:rsidRPr="00F607C0">
        <w:rPr>
          <w:b/>
          <w:sz w:val="30"/>
          <w:szCs w:val="30"/>
        </w:rPr>
        <w:t xml:space="preserve">Viza de la Compartiment </w:t>
      </w:r>
      <w:r w:rsidR="00346FEC" w:rsidRPr="00F607C0">
        <w:rPr>
          <w:b/>
          <w:sz w:val="30"/>
          <w:szCs w:val="30"/>
        </w:rPr>
        <w:t>Agricol</w:t>
      </w:r>
      <w:r w:rsidRPr="00F607C0">
        <w:rPr>
          <w:b/>
          <w:sz w:val="30"/>
          <w:szCs w:val="30"/>
        </w:rPr>
        <w:t>, Fond Funciar, Cadastru</w:t>
      </w:r>
    </w:p>
    <w:p w:rsidR="00210A09" w:rsidRDefault="00210A09" w:rsidP="00346FEC">
      <w:pPr>
        <w:spacing w:after="0" w:line="259" w:lineRule="auto"/>
        <w:ind w:left="0" w:right="418" w:firstLine="0"/>
        <w:rPr>
          <w:color w:val="000000" w:themeColor="text1"/>
          <w:sz w:val="40"/>
          <w:szCs w:val="40"/>
        </w:rPr>
      </w:pPr>
    </w:p>
    <w:p w:rsidR="00210A09" w:rsidRPr="00210A09" w:rsidRDefault="00210A09" w:rsidP="00210A09">
      <w:pPr>
        <w:spacing w:after="99"/>
        <w:ind w:left="284" w:firstLine="0"/>
        <w:rPr>
          <w:szCs w:val="28"/>
        </w:rPr>
      </w:pPr>
    </w:p>
    <w:sectPr w:rsidR="00210A09" w:rsidRPr="00210A09" w:rsidSect="00210A09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108AE"/>
    <w:multiLevelType w:val="hybridMultilevel"/>
    <w:tmpl w:val="59464ED0"/>
    <w:lvl w:ilvl="0" w:tplc="F38CCB5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483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5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CBD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EA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4A4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256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80A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E6C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9B"/>
    <w:rsid w:val="00194653"/>
    <w:rsid w:val="00210A09"/>
    <w:rsid w:val="00346FEC"/>
    <w:rsid w:val="003D6E70"/>
    <w:rsid w:val="00882B66"/>
    <w:rsid w:val="008B2276"/>
    <w:rsid w:val="00B03D99"/>
    <w:rsid w:val="00B2109B"/>
    <w:rsid w:val="00BF2A11"/>
    <w:rsid w:val="00C221E8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5334"/>
  <w15:docId w15:val="{F6CBD89B-97A6-4399-9FDE-978B4355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4" w:lineRule="auto"/>
      <w:ind w:left="580" w:hanging="29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0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3D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Laviniu Rus</cp:lastModifiedBy>
  <cp:revision>2</cp:revision>
  <cp:lastPrinted>2024-10-11T06:44:00Z</cp:lastPrinted>
  <dcterms:created xsi:type="dcterms:W3CDTF">2024-10-11T07:25:00Z</dcterms:created>
  <dcterms:modified xsi:type="dcterms:W3CDTF">2024-10-11T07:25:00Z</dcterms:modified>
</cp:coreProperties>
</file>